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CB0A" w14:textId="2DA46330" w:rsidR="00885FA8" w:rsidRPr="00A538DB" w:rsidRDefault="00A538DB" w:rsidP="00A538DB">
      <w:pPr>
        <w:pStyle w:val="WSCCHeading"/>
      </w:pPr>
      <w:bookmarkStart w:id="0" w:name="_Toc86932918"/>
      <w:r w:rsidRPr="00A538DB">
        <w:t>IMPROVEMENT LOG</w:t>
      </w:r>
      <w:bookmarkEnd w:id="0"/>
    </w:p>
    <w:p w14:paraId="3E9F2D27" w14:textId="59D076AD" w:rsidR="00885FA8" w:rsidRDefault="00017F2A" w:rsidP="00457993">
      <w:pPr>
        <w:spacing w:after="0" w:line="240" w:lineRule="auto"/>
        <w:jc w:val="center"/>
        <w:rPr>
          <w:rFonts w:ascii="Times" w:hAnsi="Times"/>
          <w:bCs/>
          <w:sz w:val="24"/>
          <w:szCs w:val="24"/>
        </w:rPr>
      </w:pPr>
      <w:r w:rsidRPr="006F3B4C">
        <w:rPr>
          <w:rFonts w:ascii="Times" w:hAnsi="Times"/>
          <w:bCs/>
          <w:sz w:val="24"/>
          <w:szCs w:val="24"/>
        </w:rPr>
        <w:t>(BASELINE AND PROJECT COMPLETION)</w:t>
      </w:r>
    </w:p>
    <w:p w14:paraId="2D65B70C" w14:textId="77777777" w:rsidR="006F3B4C" w:rsidRPr="006F3B4C" w:rsidRDefault="006F3B4C" w:rsidP="00457993">
      <w:pPr>
        <w:spacing w:after="0" w:line="240" w:lineRule="auto"/>
        <w:jc w:val="center"/>
        <w:rPr>
          <w:rFonts w:ascii="Times" w:hAnsi="Times"/>
          <w:bCs/>
          <w:sz w:val="24"/>
          <w:szCs w:val="24"/>
        </w:rPr>
      </w:pPr>
    </w:p>
    <w:p w14:paraId="0C1B0A46" w14:textId="77777777" w:rsidR="00885FA8" w:rsidRPr="00651899" w:rsidRDefault="00885FA8" w:rsidP="00457993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>Name of School:</w:t>
      </w:r>
    </w:p>
    <w:p w14:paraId="0465E4F8" w14:textId="77777777" w:rsidR="00885FA8" w:rsidRPr="00651899" w:rsidRDefault="00885FA8" w:rsidP="00457993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 xml:space="preserve">Individual Completing the Form: </w:t>
      </w:r>
    </w:p>
    <w:p w14:paraId="540DA0C9" w14:textId="0C555487" w:rsidR="00885FA8" w:rsidRPr="00651899" w:rsidRDefault="00885FA8" w:rsidP="00457993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>What number of years of experience does the school have with implementing health and wellness activities using a School Health Team?</w:t>
      </w:r>
    </w:p>
    <w:p w14:paraId="40986854" w14:textId="77777777" w:rsidR="00D6619C" w:rsidRPr="00651899" w:rsidRDefault="00D6619C" w:rsidP="00457993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14:paraId="29DE1CAE" w14:textId="6C95E87F" w:rsidR="00885FA8" w:rsidRPr="00651899" w:rsidRDefault="00885FA8" w:rsidP="00457993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ab/>
      </w:r>
      <w:r w:rsidRPr="00651899">
        <w:rPr>
          <w:rFonts w:ascii="Times" w:hAnsi="Times"/>
          <w:b/>
          <w:sz w:val="24"/>
          <w:szCs w:val="24"/>
        </w:rPr>
        <w:tab/>
        <w:t>___ 0-1 year</w:t>
      </w:r>
      <w:r w:rsidRPr="00651899">
        <w:rPr>
          <w:rFonts w:ascii="Times" w:hAnsi="Times"/>
          <w:b/>
          <w:sz w:val="24"/>
          <w:szCs w:val="24"/>
        </w:rPr>
        <w:tab/>
      </w:r>
      <w:r w:rsidRPr="00651899">
        <w:rPr>
          <w:rFonts w:ascii="Times" w:hAnsi="Times"/>
          <w:b/>
          <w:sz w:val="24"/>
          <w:szCs w:val="24"/>
        </w:rPr>
        <w:tab/>
        <w:t>___ 4-5 years</w:t>
      </w:r>
    </w:p>
    <w:p w14:paraId="48FF1AFF" w14:textId="77777777" w:rsidR="00885FA8" w:rsidRPr="00651899" w:rsidRDefault="00885FA8" w:rsidP="00457993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ab/>
      </w:r>
      <w:r w:rsidRPr="00651899">
        <w:rPr>
          <w:rFonts w:ascii="Times" w:hAnsi="Times"/>
          <w:b/>
          <w:sz w:val="24"/>
          <w:szCs w:val="24"/>
        </w:rPr>
        <w:tab/>
      </w:r>
      <w:r w:rsidRPr="00651899">
        <w:rPr>
          <w:rFonts w:ascii="Times" w:hAnsi="Times"/>
          <w:b/>
          <w:sz w:val="24"/>
          <w:szCs w:val="24"/>
        </w:rPr>
        <w:tab/>
      </w:r>
      <w:r w:rsidRPr="00651899">
        <w:rPr>
          <w:rFonts w:ascii="Times" w:hAnsi="Times"/>
          <w:b/>
          <w:sz w:val="24"/>
          <w:szCs w:val="24"/>
        </w:rPr>
        <w:tab/>
      </w:r>
      <w:r w:rsidRPr="00651899">
        <w:rPr>
          <w:rFonts w:ascii="Times" w:hAnsi="Times"/>
          <w:b/>
          <w:sz w:val="24"/>
          <w:szCs w:val="24"/>
        </w:rPr>
        <w:tab/>
      </w:r>
      <w:r w:rsidRPr="00651899">
        <w:rPr>
          <w:rFonts w:ascii="Times" w:hAnsi="Times"/>
          <w:b/>
          <w:sz w:val="24"/>
          <w:szCs w:val="24"/>
        </w:rPr>
        <w:tab/>
      </w:r>
      <w:r w:rsidRPr="00651899">
        <w:rPr>
          <w:rFonts w:ascii="Times" w:hAnsi="Times"/>
          <w:b/>
          <w:sz w:val="24"/>
          <w:szCs w:val="24"/>
        </w:rPr>
        <w:tab/>
      </w:r>
      <w:r w:rsidRPr="00651899">
        <w:rPr>
          <w:rFonts w:ascii="Times" w:hAnsi="Times"/>
          <w:b/>
          <w:sz w:val="24"/>
          <w:szCs w:val="24"/>
        </w:rPr>
        <w:tab/>
        <w:t>___ 10 or more years</w:t>
      </w:r>
    </w:p>
    <w:p w14:paraId="7DBB9607" w14:textId="0C7F6517" w:rsidR="00885FA8" w:rsidRPr="00651899" w:rsidRDefault="00885FA8" w:rsidP="00457993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ab/>
      </w:r>
      <w:r w:rsidRPr="00651899">
        <w:rPr>
          <w:rFonts w:ascii="Times" w:hAnsi="Times"/>
          <w:b/>
          <w:sz w:val="24"/>
          <w:szCs w:val="24"/>
        </w:rPr>
        <w:tab/>
        <w:t>___ 2-3 years</w:t>
      </w:r>
      <w:r w:rsidRPr="00651899">
        <w:rPr>
          <w:rFonts w:ascii="Times" w:hAnsi="Times"/>
          <w:b/>
          <w:sz w:val="24"/>
          <w:szCs w:val="24"/>
        </w:rPr>
        <w:tab/>
      </w:r>
      <w:r w:rsidRPr="00651899">
        <w:rPr>
          <w:rFonts w:ascii="Times" w:hAnsi="Times"/>
          <w:b/>
          <w:sz w:val="24"/>
          <w:szCs w:val="24"/>
        </w:rPr>
        <w:tab/>
        <w:t>___ 6-9 years</w:t>
      </w:r>
    </w:p>
    <w:p w14:paraId="2077923E" w14:textId="77777777" w:rsidR="00885FA8" w:rsidRPr="00651899" w:rsidRDefault="00885FA8" w:rsidP="00457993">
      <w:pPr>
        <w:spacing w:after="0" w:line="240" w:lineRule="auto"/>
        <w:rPr>
          <w:rFonts w:ascii="Times" w:hAnsi="Times"/>
          <w:b/>
          <w:sz w:val="24"/>
          <w:szCs w:val="24"/>
        </w:rPr>
      </w:pPr>
    </w:p>
    <w:tbl>
      <w:tblPr>
        <w:tblStyle w:val="TableGrid"/>
        <w:tblW w:w="11129" w:type="dxa"/>
        <w:tblInd w:w="-905" w:type="dxa"/>
        <w:tblLook w:val="04A0" w:firstRow="1" w:lastRow="0" w:firstColumn="1" w:lastColumn="0" w:noHBand="0" w:noVBand="1"/>
      </w:tblPr>
      <w:tblGrid>
        <w:gridCol w:w="6438"/>
        <w:gridCol w:w="1563"/>
        <w:gridCol w:w="1564"/>
        <w:gridCol w:w="1564"/>
      </w:tblGrid>
      <w:tr w:rsidR="00651899" w:rsidRPr="00651899" w14:paraId="6824BCC6" w14:textId="77777777" w:rsidTr="007064E2">
        <w:trPr>
          <w:trHeight w:val="383"/>
        </w:trPr>
        <w:tc>
          <w:tcPr>
            <w:tcW w:w="11129" w:type="dxa"/>
            <w:gridSpan w:val="4"/>
            <w:shd w:val="clear" w:color="auto" w:fill="27AAE1"/>
          </w:tcPr>
          <w:p w14:paraId="26320634" w14:textId="77777777" w:rsidR="00885FA8" w:rsidRPr="00651899" w:rsidRDefault="00885FA8" w:rsidP="00457993">
            <w:pPr>
              <w:spacing w:after="0" w:line="24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I.  Focus on Administrative Buy–in &amp; Support to Develop School Capacity</w:t>
            </w:r>
          </w:p>
        </w:tc>
      </w:tr>
      <w:tr w:rsidR="00651899" w:rsidRPr="00651899" w14:paraId="2CD8917B" w14:textId="77777777" w:rsidTr="00263F45">
        <w:trPr>
          <w:trHeight w:val="604"/>
        </w:trPr>
        <w:tc>
          <w:tcPr>
            <w:tcW w:w="6438" w:type="dxa"/>
            <w:vMerge w:val="restart"/>
          </w:tcPr>
          <w:p w14:paraId="646AE77F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  <w:p w14:paraId="743FDEBB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  <w:p w14:paraId="1DF71754" w14:textId="6AC67C48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“SIGNS” OF PROGRESS</w:t>
            </w:r>
          </w:p>
        </w:tc>
        <w:tc>
          <w:tcPr>
            <w:tcW w:w="4691" w:type="dxa"/>
            <w:gridSpan w:val="3"/>
          </w:tcPr>
          <w:p w14:paraId="51510924" w14:textId="1E505221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STATUS – Using a √, indicate a status for each</w:t>
            </w:r>
            <w:r w:rsidR="00457993" w:rsidRPr="00651899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651899">
              <w:rPr>
                <w:rFonts w:ascii="Times" w:hAnsi="Times"/>
                <w:b/>
                <w:sz w:val="24"/>
                <w:szCs w:val="24"/>
              </w:rPr>
              <w:t>sign of progress</w:t>
            </w:r>
          </w:p>
        </w:tc>
      </w:tr>
      <w:tr w:rsidR="00651899" w:rsidRPr="00651899" w14:paraId="5CE57C9F" w14:textId="77777777" w:rsidTr="00885FA8">
        <w:trPr>
          <w:trHeight w:val="557"/>
        </w:trPr>
        <w:tc>
          <w:tcPr>
            <w:tcW w:w="6438" w:type="dxa"/>
            <w:vMerge/>
          </w:tcPr>
          <w:p w14:paraId="0B51E8A3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60567D98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Fully Met</w:t>
            </w:r>
          </w:p>
          <w:p w14:paraId="711D1BE3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64" w:type="dxa"/>
          </w:tcPr>
          <w:p w14:paraId="04C3D458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 xml:space="preserve">Partially Met </w:t>
            </w:r>
          </w:p>
          <w:p w14:paraId="67B5F7A0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14:paraId="4AE9B627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 xml:space="preserve">Not Yet Met </w:t>
            </w:r>
          </w:p>
          <w:p w14:paraId="02FDC7C5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1</w:t>
            </w:r>
          </w:p>
        </w:tc>
      </w:tr>
      <w:tr w:rsidR="00651899" w:rsidRPr="00651899" w14:paraId="74652483" w14:textId="77777777" w:rsidTr="00263F45">
        <w:trPr>
          <w:trHeight w:val="544"/>
        </w:trPr>
        <w:tc>
          <w:tcPr>
            <w:tcW w:w="6438" w:type="dxa"/>
          </w:tcPr>
          <w:p w14:paraId="6AEAD879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bookmarkStart w:id="1" w:name="_Hlk499128329"/>
            <w:r w:rsidRPr="00651899">
              <w:rPr>
                <w:rFonts w:ascii="Times" w:hAnsi="Times"/>
                <w:sz w:val="24"/>
                <w:szCs w:val="24"/>
              </w:rPr>
              <w:t>a) WSCC responsibilities for school administration exist</w:t>
            </w:r>
            <w:bookmarkEnd w:id="1"/>
            <w:r w:rsidRPr="00651899">
              <w:rPr>
                <w:rFonts w:ascii="Times" w:hAnsi="Times"/>
                <w:sz w:val="24"/>
                <w:szCs w:val="24"/>
              </w:rPr>
              <w:t>.</w:t>
            </w:r>
          </w:p>
          <w:p w14:paraId="4E7F7C56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See: School Administration Responsibilities.</w:t>
            </w:r>
          </w:p>
        </w:tc>
        <w:tc>
          <w:tcPr>
            <w:tcW w:w="1563" w:type="dxa"/>
          </w:tcPr>
          <w:p w14:paraId="0BD1DC1E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0CF61B75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5887FF97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0169437D" w14:textId="77777777" w:rsidTr="00263F45">
        <w:trPr>
          <w:trHeight w:val="524"/>
        </w:trPr>
        <w:tc>
          <w:tcPr>
            <w:tcW w:w="6438" w:type="dxa"/>
          </w:tcPr>
          <w:p w14:paraId="67369B91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b) School administration communicates regularly with the WSCC Health &amp;Wellness (H&amp;W) Team.</w:t>
            </w:r>
          </w:p>
        </w:tc>
        <w:tc>
          <w:tcPr>
            <w:tcW w:w="1563" w:type="dxa"/>
          </w:tcPr>
          <w:p w14:paraId="34FAEBC2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19334267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5E87237C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64AF418C" w14:textId="77777777" w:rsidTr="00263F45">
        <w:trPr>
          <w:trHeight w:val="544"/>
        </w:trPr>
        <w:tc>
          <w:tcPr>
            <w:tcW w:w="6438" w:type="dxa"/>
          </w:tcPr>
          <w:p w14:paraId="3E4EB40E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c) School administration participates in WSCC H&amp;W programs and activities.</w:t>
            </w:r>
          </w:p>
        </w:tc>
        <w:tc>
          <w:tcPr>
            <w:tcW w:w="1563" w:type="dxa"/>
          </w:tcPr>
          <w:p w14:paraId="6C5E45EA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77AD1C96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472EACFD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24813F83" w14:textId="77777777" w:rsidTr="00263F45">
        <w:trPr>
          <w:trHeight w:val="524"/>
        </w:trPr>
        <w:tc>
          <w:tcPr>
            <w:tcW w:w="6438" w:type="dxa"/>
          </w:tcPr>
          <w:p w14:paraId="32727752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d) The Local Wellness Policy (LWP) requires a H&amp;W Team Leader and an active, functioning Team.</w:t>
            </w:r>
          </w:p>
        </w:tc>
        <w:tc>
          <w:tcPr>
            <w:tcW w:w="1563" w:type="dxa"/>
          </w:tcPr>
          <w:p w14:paraId="6C5847FF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11CEFF38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4D21CB4E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48D808BC" w14:textId="77777777" w:rsidTr="00263F45">
        <w:trPr>
          <w:trHeight w:val="806"/>
        </w:trPr>
        <w:tc>
          <w:tcPr>
            <w:tcW w:w="6438" w:type="dxa"/>
          </w:tcPr>
          <w:p w14:paraId="0D6E45B5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e) The School Health Improvement Plan (SHIP)’s goal(s), objective(s) and/or priorities are incorporated into the </w:t>
            </w:r>
            <w:proofErr w:type="gramStart"/>
            <w:r w:rsidRPr="00651899">
              <w:rPr>
                <w:rFonts w:ascii="Times" w:hAnsi="Times"/>
                <w:sz w:val="24"/>
                <w:szCs w:val="24"/>
              </w:rPr>
              <w:t>district’s</w:t>
            </w:r>
            <w:proofErr w:type="gramEnd"/>
            <w:r w:rsidRPr="00651899">
              <w:rPr>
                <w:rFonts w:ascii="Times" w:hAnsi="Times"/>
                <w:sz w:val="24"/>
                <w:szCs w:val="24"/>
              </w:rPr>
              <w:t xml:space="preserve"> or school’s improvement plan.  </w:t>
            </w:r>
          </w:p>
        </w:tc>
        <w:tc>
          <w:tcPr>
            <w:tcW w:w="1563" w:type="dxa"/>
          </w:tcPr>
          <w:p w14:paraId="5A74DE4F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50816752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0F65A0D7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6AF82B80" w14:textId="77777777" w:rsidTr="00263F45">
        <w:trPr>
          <w:trHeight w:val="524"/>
        </w:trPr>
        <w:tc>
          <w:tcPr>
            <w:tcW w:w="6438" w:type="dxa"/>
          </w:tcPr>
          <w:p w14:paraId="22D3E9B8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f) School and/or district administration identifies and secures funding for health programs, activities and services.</w:t>
            </w:r>
          </w:p>
        </w:tc>
        <w:tc>
          <w:tcPr>
            <w:tcW w:w="1563" w:type="dxa"/>
          </w:tcPr>
          <w:p w14:paraId="36B9EE05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15ECF5CF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3E9EBE52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6563AAEC" w14:textId="77777777" w:rsidTr="00263F45">
        <w:trPr>
          <w:trHeight w:val="1351"/>
        </w:trPr>
        <w:tc>
          <w:tcPr>
            <w:tcW w:w="6438" w:type="dxa"/>
          </w:tcPr>
          <w:p w14:paraId="4DA9B3ED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g) School and/or district administration and the local BOE garner diverse community resources for WSCC H&amp;W programs and activities that include but are not limited to: data collection and analysis, communication, supplies, space and professional development.  </w:t>
            </w:r>
          </w:p>
        </w:tc>
        <w:tc>
          <w:tcPr>
            <w:tcW w:w="1563" w:type="dxa"/>
          </w:tcPr>
          <w:p w14:paraId="026870A1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7BB588AE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7E498441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602BDB78" w14:textId="77777777" w:rsidTr="00263F45">
        <w:trPr>
          <w:trHeight w:val="786"/>
        </w:trPr>
        <w:tc>
          <w:tcPr>
            <w:tcW w:w="6438" w:type="dxa"/>
          </w:tcPr>
          <w:p w14:paraId="3BA0FC92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h)  There is a line item in the school budget for the costs (full or partial) of a WSCC H&amp;W Team Leader to financially compensate this individual for their dedicated time and responsibilities.</w:t>
            </w:r>
          </w:p>
        </w:tc>
        <w:tc>
          <w:tcPr>
            <w:tcW w:w="1563" w:type="dxa"/>
          </w:tcPr>
          <w:p w14:paraId="2A0648E7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4E2793EB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14:paraId="5F627B95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14:paraId="0D8F6A5B" w14:textId="416254E7" w:rsidR="00885FA8" w:rsidRPr="00651899" w:rsidRDefault="00885FA8" w:rsidP="00457993">
      <w:pPr>
        <w:spacing w:after="0" w:line="240" w:lineRule="auto"/>
        <w:rPr>
          <w:rFonts w:ascii="Times" w:hAnsi="Times"/>
          <w:sz w:val="24"/>
          <w:szCs w:val="24"/>
        </w:rPr>
      </w:pPr>
    </w:p>
    <w:p w14:paraId="4A6FE2F3" w14:textId="218C302D" w:rsidR="00885FA8" w:rsidRPr="00651899" w:rsidRDefault="00885FA8" w:rsidP="00457993">
      <w:pPr>
        <w:spacing w:after="0" w:line="240" w:lineRule="auto"/>
        <w:rPr>
          <w:rFonts w:ascii="Times" w:hAnsi="Times"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br w:type="page"/>
      </w:r>
    </w:p>
    <w:tbl>
      <w:tblPr>
        <w:tblStyle w:val="TableGrid"/>
        <w:tblW w:w="16020" w:type="dxa"/>
        <w:tblInd w:w="-905" w:type="dxa"/>
        <w:tblLook w:val="04A0" w:firstRow="1" w:lastRow="0" w:firstColumn="1" w:lastColumn="0" w:noHBand="0" w:noVBand="1"/>
      </w:tblPr>
      <w:tblGrid>
        <w:gridCol w:w="6300"/>
        <w:gridCol w:w="1620"/>
        <w:gridCol w:w="1620"/>
        <w:gridCol w:w="1620"/>
        <w:gridCol w:w="1440"/>
        <w:gridCol w:w="1710"/>
        <w:gridCol w:w="1710"/>
      </w:tblGrid>
      <w:tr w:rsidR="00651899" w:rsidRPr="00651899" w14:paraId="7A1C0863" w14:textId="77777777" w:rsidTr="007064E2">
        <w:trPr>
          <w:gridAfter w:val="3"/>
          <w:wAfter w:w="4860" w:type="dxa"/>
        </w:trPr>
        <w:tc>
          <w:tcPr>
            <w:tcW w:w="11160" w:type="dxa"/>
            <w:gridSpan w:val="4"/>
            <w:shd w:val="clear" w:color="auto" w:fill="A6CB3D"/>
          </w:tcPr>
          <w:p w14:paraId="51EFDDC7" w14:textId="77777777" w:rsidR="00885FA8" w:rsidRPr="00651899" w:rsidRDefault="00885FA8" w:rsidP="00457993">
            <w:pPr>
              <w:spacing w:after="0" w:line="24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Step 2.  Identify a WSCC Coordinator, Health &amp; Wellness (H&amp;W) Team Leaders &amp; Develop Partnerships</w:t>
            </w:r>
          </w:p>
        </w:tc>
      </w:tr>
      <w:tr w:rsidR="00651899" w:rsidRPr="00651899" w14:paraId="2875BFA0" w14:textId="77777777" w:rsidTr="00263F45">
        <w:trPr>
          <w:gridAfter w:val="3"/>
          <w:wAfter w:w="4860" w:type="dxa"/>
          <w:trHeight w:val="600"/>
        </w:trPr>
        <w:tc>
          <w:tcPr>
            <w:tcW w:w="6300" w:type="dxa"/>
            <w:vMerge w:val="restart"/>
          </w:tcPr>
          <w:p w14:paraId="207AA9CA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  <w:p w14:paraId="1CD06C8C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  <w:p w14:paraId="02E0F940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“SIGNS” OF PROGRESS</w:t>
            </w:r>
          </w:p>
          <w:p w14:paraId="0BC6BD2F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58D96E9F" w14:textId="6F4C17E9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STATUS – Using a √, indicate a status for each</w:t>
            </w:r>
            <w:r w:rsidR="00457993" w:rsidRPr="00651899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651899">
              <w:rPr>
                <w:rFonts w:ascii="Times" w:hAnsi="Times"/>
                <w:b/>
                <w:sz w:val="24"/>
                <w:szCs w:val="24"/>
              </w:rPr>
              <w:t>sign of progress</w:t>
            </w:r>
          </w:p>
        </w:tc>
      </w:tr>
      <w:tr w:rsidR="00651899" w:rsidRPr="00651899" w14:paraId="405250AA" w14:textId="77777777" w:rsidTr="00263F45">
        <w:trPr>
          <w:gridAfter w:val="3"/>
          <w:wAfter w:w="4860" w:type="dxa"/>
          <w:trHeight w:val="465"/>
        </w:trPr>
        <w:tc>
          <w:tcPr>
            <w:tcW w:w="6300" w:type="dxa"/>
            <w:vMerge/>
          </w:tcPr>
          <w:p w14:paraId="48452C40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BF65E6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Fully Met</w:t>
            </w:r>
          </w:p>
          <w:p w14:paraId="69B4E971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620" w:type="dxa"/>
          </w:tcPr>
          <w:p w14:paraId="5C6C796D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Partially Met</w:t>
            </w:r>
          </w:p>
          <w:p w14:paraId="487B4195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620" w:type="dxa"/>
          </w:tcPr>
          <w:p w14:paraId="3B8FDC0D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 xml:space="preserve">Not Yet Met </w:t>
            </w:r>
          </w:p>
          <w:p w14:paraId="18F9C048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1</w:t>
            </w:r>
          </w:p>
        </w:tc>
      </w:tr>
      <w:tr w:rsidR="00651899" w:rsidRPr="00651899" w14:paraId="01AF6B4D" w14:textId="77777777" w:rsidTr="00263F45">
        <w:trPr>
          <w:gridAfter w:val="3"/>
          <w:wAfter w:w="4860" w:type="dxa"/>
        </w:trPr>
        <w:tc>
          <w:tcPr>
            <w:tcW w:w="6300" w:type="dxa"/>
          </w:tcPr>
          <w:p w14:paraId="30ED60AD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a) WSCC H&amp;W Team Leader(s) and their tasks are identified. </w:t>
            </w:r>
          </w:p>
          <w:p w14:paraId="1DA29B4D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See: Team Leader Tasks.</w:t>
            </w:r>
          </w:p>
        </w:tc>
        <w:tc>
          <w:tcPr>
            <w:tcW w:w="1620" w:type="dxa"/>
          </w:tcPr>
          <w:p w14:paraId="022C9345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1A7DAF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545E39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77DF7C7F" w14:textId="77777777" w:rsidTr="00263F45">
        <w:trPr>
          <w:gridAfter w:val="3"/>
          <w:wAfter w:w="4860" w:type="dxa"/>
        </w:trPr>
        <w:tc>
          <w:tcPr>
            <w:tcW w:w="6300" w:type="dxa"/>
          </w:tcPr>
          <w:p w14:paraId="41B41674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b) The school promotes and recruits interested parents to participate in health education or training such as: </w:t>
            </w:r>
            <w:r w:rsidRPr="00651899">
              <w:rPr>
                <w:rFonts w:ascii="Times" w:hAnsi="Times"/>
                <w:b/>
                <w:bCs/>
                <w:i/>
                <w:iCs/>
                <w:sz w:val="24"/>
                <w:szCs w:val="24"/>
              </w:rPr>
              <w:t>Parents as Champions (PAC) for Healthy Schools,</w:t>
            </w:r>
            <w:r w:rsidRPr="00651899">
              <w:rPr>
                <w:rFonts w:ascii="Times" w:hAnsi="Times"/>
                <w:sz w:val="24"/>
                <w:szCs w:val="24"/>
              </w:rPr>
              <w:t xml:space="preserve"> </w:t>
            </w:r>
            <w:r w:rsidRPr="00651899">
              <w:rPr>
                <w:rFonts w:ascii="Times" w:hAnsi="Times"/>
                <w:b/>
                <w:bCs/>
                <w:i/>
                <w:iCs/>
                <w:sz w:val="24"/>
                <w:szCs w:val="24"/>
              </w:rPr>
              <w:t xml:space="preserve">Teen Speak, </w:t>
            </w:r>
            <w:r w:rsidRPr="00651899">
              <w:rPr>
                <w:rFonts w:ascii="Times" w:hAnsi="Times"/>
                <w:sz w:val="24"/>
                <w:szCs w:val="24"/>
              </w:rPr>
              <w:t xml:space="preserve">SHIP activities (planning, implementation or evaluation); or, other health and wellness strategies as approved by the regional agency. </w:t>
            </w:r>
          </w:p>
        </w:tc>
        <w:tc>
          <w:tcPr>
            <w:tcW w:w="1620" w:type="dxa"/>
          </w:tcPr>
          <w:p w14:paraId="34CE43CC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0BC9EA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74E09EC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308E4A64" w14:textId="77777777" w:rsidTr="00263F45">
        <w:trPr>
          <w:gridAfter w:val="3"/>
          <w:wAfter w:w="4860" w:type="dxa"/>
        </w:trPr>
        <w:tc>
          <w:tcPr>
            <w:tcW w:w="6300" w:type="dxa"/>
          </w:tcPr>
          <w:p w14:paraId="53B80534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c) </w:t>
            </w:r>
            <w:bookmarkStart w:id="2" w:name="_Hlk77683950"/>
            <w:r w:rsidRPr="00651899">
              <w:rPr>
                <w:rFonts w:ascii="Times" w:hAnsi="Times" w:cstheme="minorHAnsi"/>
                <w:sz w:val="24"/>
                <w:szCs w:val="24"/>
              </w:rPr>
              <w:t>The school promotes and recruits interested students to participate in: a Youth Advisory Board (YAB); SHIP activities (planning, implementation or evaluation); or, other youth-led health and wellness activities</w:t>
            </w:r>
            <w:r w:rsidRPr="00651899">
              <w:rPr>
                <w:rFonts w:ascii="Times" w:hAnsi="Times"/>
                <w:sz w:val="24"/>
                <w:szCs w:val="24"/>
              </w:rPr>
              <w:t>.</w:t>
            </w:r>
            <w:bookmarkEnd w:id="2"/>
          </w:p>
        </w:tc>
        <w:tc>
          <w:tcPr>
            <w:tcW w:w="1620" w:type="dxa"/>
          </w:tcPr>
          <w:p w14:paraId="55AC797A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BD1223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6DBA3A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35430788" w14:textId="77777777" w:rsidTr="00263F45">
        <w:trPr>
          <w:gridAfter w:val="3"/>
          <w:wAfter w:w="4860" w:type="dxa"/>
        </w:trPr>
        <w:tc>
          <w:tcPr>
            <w:tcW w:w="6300" w:type="dxa"/>
          </w:tcPr>
          <w:p w14:paraId="5DC8B9F7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d) Diverse community organizations participate in school health activities, programs and services.</w:t>
            </w:r>
          </w:p>
        </w:tc>
        <w:tc>
          <w:tcPr>
            <w:tcW w:w="1620" w:type="dxa"/>
          </w:tcPr>
          <w:p w14:paraId="78931830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13D303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92F162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69A5485A" w14:textId="77777777" w:rsidTr="007064E2">
        <w:trPr>
          <w:gridAfter w:val="3"/>
          <w:wAfter w:w="4860" w:type="dxa"/>
        </w:trPr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FDC72C"/>
          </w:tcPr>
          <w:p w14:paraId="6784B875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3.  Establish a District- and/or School- Health &amp; Wellness (H&amp;W) Team(s)</w:t>
            </w:r>
          </w:p>
        </w:tc>
      </w:tr>
      <w:tr w:rsidR="00651899" w:rsidRPr="00651899" w14:paraId="04A291F7" w14:textId="77777777" w:rsidTr="00263F45">
        <w:tc>
          <w:tcPr>
            <w:tcW w:w="6300" w:type="dxa"/>
            <w:tcBorders>
              <w:right w:val="single" w:sz="4" w:space="0" w:color="auto"/>
            </w:tcBorders>
          </w:tcPr>
          <w:p w14:paraId="04D59B76" w14:textId="77777777" w:rsidR="00885FA8" w:rsidRPr="00651899" w:rsidRDefault="00885FA8" w:rsidP="00457993">
            <w:pPr>
              <w:spacing w:after="0" w:line="24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a) The H&amp;W Team is established and represented by administration, school staff, students, family and the community.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1B9AD86" w14:textId="77777777" w:rsidR="00885FA8" w:rsidRPr="00651899" w:rsidRDefault="00885FA8" w:rsidP="00457993">
            <w:pPr>
              <w:spacing w:after="0" w:line="24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B42B53D" w14:textId="77777777" w:rsidR="00885FA8" w:rsidRPr="00651899" w:rsidRDefault="00885FA8" w:rsidP="00457993">
            <w:pPr>
              <w:spacing w:after="0" w:line="24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92FAA8B" w14:textId="77777777" w:rsidR="00885FA8" w:rsidRPr="00651899" w:rsidRDefault="00885FA8" w:rsidP="00457993">
            <w:pPr>
              <w:spacing w:after="0" w:line="24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E77FA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14:paraId="143D97BA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F26F3F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651899" w:rsidRPr="00651899" w14:paraId="6DC3B728" w14:textId="77777777" w:rsidTr="00263F45">
        <w:trPr>
          <w:gridAfter w:val="3"/>
          <w:wAfter w:w="4860" w:type="dxa"/>
        </w:trPr>
        <w:tc>
          <w:tcPr>
            <w:tcW w:w="6300" w:type="dxa"/>
          </w:tcPr>
          <w:p w14:paraId="6BC66E8B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b) The H&amp;W Team represents all 10 WSCC components. </w:t>
            </w:r>
          </w:p>
          <w:p w14:paraId="368BC514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(NACDD, p36)</w:t>
            </w:r>
          </w:p>
        </w:tc>
        <w:tc>
          <w:tcPr>
            <w:tcW w:w="1620" w:type="dxa"/>
          </w:tcPr>
          <w:p w14:paraId="2B147066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28D49E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7189E4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6998BE70" w14:textId="77777777" w:rsidTr="00263F45">
        <w:trPr>
          <w:gridAfter w:val="3"/>
          <w:wAfter w:w="4860" w:type="dxa"/>
        </w:trPr>
        <w:tc>
          <w:tcPr>
            <w:tcW w:w="6300" w:type="dxa"/>
          </w:tcPr>
          <w:p w14:paraId="085676BD" w14:textId="0A6B6C3F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c) The H&amp;W Team member activities are identified. See: </w:t>
            </w:r>
            <w:r w:rsidRPr="00651899">
              <w:rPr>
                <w:rFonts w:ascii="Times" w:hAnsi="Times"/>
                <w:b/>
                <w:bCs/>
                <w:i/>
                <w:iCs/>
                <w:sz w:val="24"/>
                <w:szCs w:val="24"/>
              </w:rPr>
              <w:t>Team Member Qualities and Activities.</w:t>
            </w:r>
            <w:r w:rsidRPr="00651899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7815F837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E041B9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465E34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39481B78" w14:textId="77777777" w:rsidTr="00263F45">
        <w:trPr>
          <w:gridAfter w:val="3"/>
          <w:wAfter w:w="4860" w:type="dxa"/>
        </w:trPr>
        <w:tc>
          <w:tcPr>
            <w:tcW w:w="6300" w:type="dxa"/>
          </w:tcPr>
          <w:p w14:paraId="23CECED1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d) The H&amp;W Team meets 4-6 times during the school year.</w:t>
            </w:r>
          </w:p>
        </w:tc>
        <w:tc>
          <w:tcPr>
            <w:tcW w:w="1620" w:type="dxa"/>
          </w:tcPr>
          <w:p w14:paraId="4FE0F2A1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3C8E801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7915DA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23E0ED88" w14:textId="77777777" w:rsidTr="00263F45">
        <w:trPr>
          <w:gridAfter w:val="3"/>
          <w:wAfter w:w="4860" w:type="dxa"/>
        </w:trPr>
        <w:tc>
          <w:tcPr>
            <w:tcW w:w="6300" w:type="dxa"/>
          </w:tcPr>
          <w:p w14:paraId="1E52AB2E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e) The H&amp;W Team disseminates and communicates the School Health Improvement Plan (SHIP) to school administration and staff.  See: </w:t>
            </w:r>
            <w:r w:rsidRPr="00651899">
              <w:rPr>
                <w:rFonts w:ascii="Times" w:hAnsi="Times"/>
                <w:b/>
                <w:bCs/>
                <w:i/>
                <w:iCs/>
                <w:sz w:val="24"/>
                <w:szCs w:val="24"/>
              </w:rPr>
              <w:t>Establish a H&amp;W Team</w:t>
            </w:r>
            <w:r w:rsidRPr="00651899">
              <w:rPr>
                <w:rFonts w:ascii="Times" w:hAnsi="Times"/>
                <w:sz w:val="24"/>
                <w:szCs w:val="24"/>
              </w:rPr>
              <w:t>, Step 5</w:t>
            </w:r>
          </w:p>
        </w:tc>
        <w:tc>
          <w:tcPr>
            <w:tcW w:w="1620" w:type="dxa"/>
          </w:tcPr>
          <w:p w14:paraId="647DBC5B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AFD530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925C04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446B2967" w14:textId="77777777" w:rsidTr="00263F45">
        <w:trPr>
          <w:gridAfter w:val="3"/>
          <w:wAfter w:w="4860" w:type="dxa"/>
        </w:trPr>
        <w:tc>
          <w:tcPr>
            <w:tcW w:w="6300" w:type="dxa"/>
          </w:tcPr>
          <w:p w14:paraId="0705395A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f) The H&amp;W Team disseminates and communicates the SHIP to students and families.  See: </w:t>
            </w:r>
            <w:r w:rsidRPr="00651899">
              <w:rPr>
                <w:rFonts w:ascii="Times" w:hAnsi="Times"/>
                <w:b/>
                <w:bCs/>
                <w:i/>
                <w:iCs/>
                <w:sz w:val="24"/>
                <w:szCs w:val="24"/>
              </w:rPr>
              <w:t>Establish a H&amp;W Team</w:t>
            </w:r>
            <w:r w:rsidRPr="00651899">
              <w:rPr>
                <w:rFonts w:ascii="Times" w:hAnsi="Times"/>
                <w:sz w:val="24"/>
                <w:szCs w:val="24"/>
              </w:rPr>
              <w:t>, Step 5</w:t>
            </w:r>
          </w:p>
        </w:tc>
        <w:tc>
          <w:tcPr>
            <w:tcW w:w="1620" w:type="dxa"/>
          </w:tcPr>
          <w:p w14:paraId="6E75D4FC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78B697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01A02F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14:paraId="5E2037B2" w14:textId="77777777" w:rsidR="00885FA8" w:rsidRPr="00651899" w:rsidRDefault="00885FA8" w:rsidP="00457993">
      <w:pPr>
        <w:spacing w:after="0" w:line="240" w:lineRule="auto"/>
        <w:rPr>
          <w:rFonts w:ascii="Times" w:hAnsi="Times"/>
          <w:sz w:val="24"/>
          <w:szCs w:val="24"/>
        </w:rPr>
      </w:pPr>
    </w:p>
    <w:p w14:paraId="15059B5B" w14:textId="77777777" w:rsidR="00885FA8" w:rsidRPr="00651899" w:rsidRDefault="00885FA8" w:rsidP="00457993">
      <w:pPr>
        <w:spacing w:after="0" w:line="240" w:lineRule="auto"/>
        <w:rPr>
          <w:rFonts w:ascii="Times" w:hAnsi="Times"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br w:type="page"/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6300"/>
        <w:gridCol w:w="1620"/>
        <w:gridCol w:w="1620"/>
        <w:gridCol w:w="1620"/>
      </w:tblGrid>
      <w:tr w:rsidR="00651899" w:rsidRPr="00651899" w14:paraId="28E72C71" w14:textId="77777777" w:rsidTr="007064E2">
        <w:tc>
          <w:tcPr>
            <w:tcW w:w="11160" w:type="dxa"/>
            <w:gridSpan w:val="4"/>
            <w:shd w:val="clear" w:color="auto" w:fill="27AAE1"/>
          </w:tcPr>
          <w:p w14:paraId="1325B6EC" w14:textId="77777777" w:rsidR="00885FA8" w:rsidRPr="00651899" w:rsidRDefault="00885FA8" w:rsidP="00457993">
            <w:pPr>
              <w:spacing w:after="0" w:line="24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Step 4.  Assess &amp; Plan WSCC Efforts</w:t>
            </w:r>
          </w:p>
        </w:tc>
      </w:tr>
      <w:tr w:rsidR="00651899" w:rsidRPr="00651899" w14:paraId="778108E1" w14:textId="77777777" w:rsidTr="00263F45">
        <w:trPr>
          <w:trHeight w:val="600"/>
        </w:trPr>
        <w:tc>
          <w:tcPr>
            <w:tcW w:w="6300" w:type="dxa"/>
            <w:vMerge w:val="restart"/>
          </w:tcPr>
          <w:p w14:paraId="47A0A113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  <w:p w14:paraId="78502E51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  <w:p w14:paraId="370DC027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“SIGNS” OF PROGRESS</w:t>
            </w:r>
          </w:p>
          <w:p w14:paraId="25917335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3"/>
          </w:tcPr>
          <w:p w14:paraId="341728B2" w14:textId="113F02FD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STATUS – Using a √, indicate a status for each</w:t>
            </w:r>
            <w:r w:rsidR="00457993" w:rsidRPr="00651899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651899">
              <w:rPr>
                <w:rFonts w:ascii="Times" w:hAnsi="Times"/>
                <w:b/>
                <w:sz w:val="24"/>
                <w:szCs w:val="24"/>
              </w:rPr>
              <w:t>sign of progress</w:t>
            </w:r>
          </w:p>
        </w:tc>
      </w:tr>
      <w:tr w:rsidR="00651899" w:rsidRPr="00651899" w14:paraId="0969D79D" w14:textId="77777777" w:rsidTr="00263F45">
        <w:trPr>
          <w:trHeight w:val="465"/>
        </w:trPr>
        <w:tc>
          <w:tcPr>
            <w:tcW w:w="6300" w:type="dxa"/>
            <w:vMerge/>
          </w:tcPr>
          <w:p w14:paraId="2C3EA63C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7C276E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 xml:space="preserve">Fully Met </w:t>
            </w:r>
          </w:p>
          <w:p w14:paraId="0801ACC9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434E5E61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 xml:space="preserve">Partially Met </w:t>
            </w:r>
          </w:p>
          <w:p w14:paraId="30879465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5C54A268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>Not Yet Met</w:t>
            </w:r>
          </w:p>
          <w:p w14:paraId="35E76711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</w:rPr>
              <w:t xml:space="preserve"> 1</w:t>
            </w:r>
          </w:p>
        </w:tc>
      </w:tr>
      <w:tr w:rsidR="00651899" w:rsidRPr="00651899" w14:paraId="41B0657A" w14:textId="77777777" w:rsidTr="00263F45">
        <w:trPr>
          <w:trHeight w:val="465"/>
        </w:trPr>
        <w:tc>
          <w:tcPr>
            <w:tcW w:w="6300" w:type="dxa"/>
          </w:tcPr>
          <w:p w14:paraId="3C814CBF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a) The H&amp;W Team completes CDC’s School Health Index (SHI) assessment tool and the results are reviewed and approved by Team members.</w:t>
            </w:r>
          </w:p>
        </w:tc>
        <w:tc>
          <w:tcPr>
            <w:tcW w:w="1620" w:type="dxa"/>
          </w:tcPr>
          <w:p w14:paraId="476A0365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110285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9A9770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1A776A05" w14:textId="77777777" w:rsidTr="00263F45">
        <w:trPr>
          <w:trHeight w:val="465"/>
        </w:trPr>
        <w:tc>
          <w:tcPr>
            <w:tcW w:w="6300" w:type="dxa"/>
          </w:tcPr>
          <w:p w14:paraId="2731BF3B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b) Using the results of the SHI assessment, a School Health Improvement Plan (SHIP) is developed to address the identified health priorities.</w:t>
            </w:r>
          </w:p>
        </w:tc>
        <w:tc>
          <w:tcPr>
            <w:tcW w:w="1620" w:type="dxa"/>
          </w:tcPr>
          <w:p w14:paraId="3A81FFF8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459627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9E0D78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253C9B00" w14:textId="77777777" w:rsidTr="00263F45">
        <w:trPr>
          <w:trHeight w:val="465"/>
        </w:trPr>
        <w:tc>
          <w:tcPr>
            <w:tcW w:w="6300" w:type="dxa"/>
          </w:tcPr>
          <w:p w14:paraId="722B08D8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c) </w:t>
            </w:r>
            <w:proofErr w:type="gramStart"/>
            <w:r w:rsidRPr="00651899">
              <w:rPr>
                <w:rFonts w:ascii="Times" w:hAnsi="Times"/>
                <w:sz w:val="24"/>
                <w:szCs w:val="24"/>
              </w:rPr>
              <w:t>Best</w:t>
            </w:r>
            <w:proofErr w:type="gramEnd"/>
            <w:r w:rsidRPr="00651899">
              <w:rPr>
                <w:rFonts w:ascii="Times" w:hAnsi="Times"/>
                <w:sz w:val="24"/>
                <w:szCs w:val="24"/>
              </w:rPr>
              <w:t xml:space="preserve"> practices and evidence-based strategies are utilized in the SHIP.</w:t>
            </w:r>
          </w:p>
        </w:tc>
        <w:tc>
          <w:tcPr>
            <w:tcW w:w="1620" w:type="dxa"/>
          </w:tcPr>
          <w:p w14:paraId="77FF4E29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66794D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4842EF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79746766" w14:textId="77777777" w:rsidTr="00263F45">
        <w:trPr>
          <w:trHeight w:val="465"/>
        </w:trPr>
        <w:tc>
          <w:tcPr>
            <w:tcW w:w="6300" w:type="dxa"/>
          </w:tcPr>
          <w:p w14:paraId="2113101D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d) Local-level health and education data are used to document the health needs of students and school staff to link student health to academic achievement.</w:t>
            </w:r>
          </w:p>
        </w:tc>
        <w:tc>
          <w:tcPr>
            <w:tcW w:w="1620" w:type="dxa"/>
          </w:tcPr>
          <w:p w14:paraId="735DFC74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7AAD8C3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4A9CF5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0DBAFBB4" w14:textId="77777777" w:rsidTr="00263F45">
        <w:trPr>
          <w:trHeight w:val="465"/>
        </w:trPr>
        <w:tc>
          <w:tcPr>
            <w:tcW w:w="6300" w:type="dxa"/>
          </w:tcPr>
          <w:p w14:paraId="01AFB2C3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e) Health attitudes and behaviors of students and staff are considered using questionnaires or other tools.</w:t>
            </w:r>
          </w:p>
        </w:tc>
        <w:tc>
          <w:tcPr>
            <w:tcW w:w="1620" w:type="dxa"/>
          </w:tcPr>
          <w:p w14:paraId="4C699C4F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9E68C2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258DB9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61FD9BD9" w14:textId="77777777" w:rsidTr="00263F45">
        <w:trPr>
          <w:trHeight w:val="465"/>
        </w:trPr>
        <w:tc>
          <w:tcPr>
            <w:tcW w:w="6300" w:type="dxa"/>
          </w:tcPr>
          <w:p w14:paraId="5956E7DB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f) Students’ input is obtained using surveys or focus groups. </w:t>
            </w:r>
          </w:p>
        </w:tc>
        <w:tc>
          <w:tcPr>
            <w:tcW w:w="1620" w:type="dxa"/>
          </w:tcPr>
          <w:p w14:paraId="760990A0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FE42AF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511775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0B920C4C" w14:textId="77777777" w:rsidTr="00263F45">
        <w:trPr>
          <w:trHeight w:val="465"/>
        </w:trPr>
        <w:tc>
          <w:tcPr>
            <w:tcW w:w="6300" w:type="dxa"/>
          </w:tcPr>
          <w:p w14:paraId="5950C473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g) Parents’ and families’ input are obtained using surveys or focus groups</w:t>
            </w:r>
          </w:p>
        </w:tc>
        <w:tc>
          <w:tcPr>
            <w:tcW w:w="1620" w:type="dxa"/>
          </w:tcPr>
          <w:p w14:paraId="0A8D49D8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56A3AE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D23D9A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384E7C14" w14:textId="77777777" w:rsidTr="00263F45">
        <w:trPr>
          <w:trHeight w:val="465"/>
        </w:trPr>
        <w:tc>
          <w:tcPr>
            <w:tcW w:w="6300" w:type="dxa"/>
          </w:tcPr>
          <w:p w14:paraId="7CEE80CB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h) A survey of school climate and culture is conducted with students, staff and families. </w:t>
            </w:r>
          </w:p>
        </w:tc>
        <w:tc>
          <w:tcPr>
            <w:tcW w:w="1620" w:type="dxa"/>
          </w:tcPr>
          <w:p w14:paraId="64CFECFF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C3D937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70E002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58826E57" w14:textId="77777777" w:rsidTr="00263F45">
        <w:trPr>
          <w:trHeight w:val="465"/>
        </w:trPr>
        <w:tc>
          <w:tcPr>
            <w:tcW w:w="6300" w:type="dxa"/>
          </w:tcPr>
          <w:p w14:paraId="35FACC74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651899">
              <w:rPr>
                <w:rFonts w:ascii="Times" w:hAnsi="Times"/>
                <w:sz w:val="24"/>
                <w:szCs w:val="24"/>
              </w:rPr>
              <w:t>i</w:t>
            </w:r>
            <w:proofErr w:type="spellEnd"/>
            <w:r w:rsidRPr="00651899">
              <w:rPr>
                <w:rFonts w:ascii="Times" w:hAnsi="Times"/>
                <w:sz w:val="24"/>
                <w:szCs w:val="24"/>
              </w:rPr>
              <w:t>) The H&amp;W Team reviews the Local Wellness Policy (LWP) and makes recommendations for updates and/or revisions.</w:t>
            </w:r>
          </w:p>
        </w:tc>
        <w:tc>
          <w:tcPr>
            <w:tcW w:w="1620" w:type="dxa"/>
          </w:tcPr>
          <w:p w14:paraId="71825907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9E480C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3EBA6B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1B977274" w14:textId="77777777" w:rsidTr="00263F45">
        <w:trPr>
          <w:trHeight w:val="465"/>
        </w:trPr>
        <w:tc>
          <w:tcPr>
            <w:tcW w:w="6300" w:type="dxa"/>
          </w:tcPr>
          <w:p w14:paraId="1ECFE6C9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j) The H&amp;W Team completes an </w:t>
            </w:r>
            <w:r w:rsidRPr="00651899">
              <w:rPr>
                <w:rFonts w:ascii="Times" w:hAnsi="Times"/>
                <w:b/>
                <w:bCs/>
                <w:i/>
                <w:iCs/>
                <w:sz w:val="24"/>
                <w:szCs w:val="24"/>
              </w:rPr>
              <w:t>Inventory</w:t>
            </w:r>
            <w:r w:rsidRPr="00651899">
              <w:rPr>
                <w:rFonts w:ascii="Times" w:hAnsi="Times"/>
                <w:sz w:val="24"/>
                <w:szCs w:val="24"/>
              </w:rPr>
              <w:t xml:space="preserve"> and works to facilitate the coordination of all health-related committees in the school.</w:t>
            </w:r>
          </w:p>
        </w:tc>
        <w:tc>
          <w:tcPr>
            <w:tcW w:w="1620" w:type="dxa"/>
          </w:tcPr>
          <w:p w14:paraId="28D56511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9311EC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234EEC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60F71DB4" w14:textId="77777777" w:rsidTr="00263F45">
        <w:trPr>
          <w:trHeight w:val="465"/>
        </w:trPr>
        <w:tc>
          <w:tcPr>
            <w:tcW w:w="6300" w:type="dxa"/>
          </w:tcPr>
          <w:p w14:paraId="1C0E80E5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k) The district and/or school is assessing and planning a comprehensive staff wellness program.</w:t>
            </w:r>
          </w:p>
        </w:tc>
        <w:tc>
          <w:tcPr>
            <w:tcW w:w="1620" w:type="dxa"/>
          </w:tcPr>
          <w:p w14:paraId="73737FDE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FD6E12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747D49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18FD41B6" w14:textId="77777777" w:rsidTr="007064E2">
        <w:tc>
          <w:tcPr>
            <w:tcW w:w="11160" w:type="dxa"/>
            <w:gridSpan w:val="4"/>
            <w:shd w:val="clear" w:color="auto" w:fill="A6CB3D"/>
          </w:tcPr>
          <w:p w14:paraId="033B6779" w14:textId="77777777" w:rsidR="00885FA8" w:rsidRPr="00651899" w:rsidRDefault="00885FA8" w:rsidP="00457993">
            <w:pPr>
              <w:spacing w:after="0" w:line="24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5.  Implement, Evaluate &amp; Revise the SHIP</w:t>
            </w:r>
          </w:p>
        </w:tc>
      </w:tr>
      <w:tr w:rsidR="00651899" w:rsidRPr="00651899" w14:paraId="38E2BF6D" w14:textId="77777777" w:rsidTr="00263F45">
        <w:trPr>
          <w:trHeight w:val="465"/>
        </w:trPr>
        <w:tc>
          <w:tcPr>
            <w:tcW w:w="6300" w:type="dxa"/>
          </w:tcPr>
          <w:p w14:paraId="46CE91CD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a) Evaluation measures (process and outcome) are </w:t>
            </w:r>
            <w:r w:rsidRPr="00651899">
              <w:rPr>
                <w:rFonts w:ascii="Times" w:hAnsi="Times"/>
                <w:sz w:val="24"/>
                <w:szCs w:val="24"/>
                <w:u w:val="single"/>
              </w:rPr>
              <w:t>identified</w:t>
            </w:r>
            <w:r w:rsidRPr="00651899">
              <w:rPr>
                <w:rFonts w:ascii="Times" w:hAnsi="Times"/>
                <w:sz w:val="24"/>
                <w:szCs w:val="24"/>
              </w:rPr>
              <w:t xml:space="preserve"> in the SHIP.</w:t>
            </w:r>
          </w:p>
        </w:tc>
        <w:tc>
          <w:tcPr>
            <w:tcW w:w="1620" w:type="dxa"/>
          </w:tcPr>
          <w:p w14:paraId="7DBC362B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770183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81DC06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6D649266" w14:textId="77777777" w:rsidTr="00263F45">
        <w:trPr>
          <w:trHeight w:val="465"/>
        </w:trPr>
        <w:tc>
          <w:tcPr>
            <w:tcW w:w="6300" w:type="dxa"/>
          </w:tcPr>
          <w:p w14:paraId="6DD68BFE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b) Evaluation measures (process and outcome) are </w:t>
            </w:r>
            <w:r w:rsidRPr="00651899">
              <w:rPr>
                <w:rFonts w:ascii="Times" w:hAnsi="Times"/>
                <w:sz w:val="24"/>
                <w:szCs w:val="24"/>
                <w:u w:val="single"/>
              </w:rPr>
              <w:t>reported</w:t>
            </w:r>
            <w:r w:rsidRPr="00651899">
              <w:rPr>
                <w:rFonts w:ascii="Times" w:hAnsi="Times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</w:tcPr>
          <w:p w14:paraId="5AC56F7B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52A436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72A659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43BCCC20" w14:textId="77777777" w:rsidTr="00263F45">
        <w:trPr>
          <w:trHeight w:val="465"/>
        </w:trPr>
        <w:tc>
          <w:tcPr>
            <w:tcW w:w="6300" w:type="dxa"/>
          </w:tcPr>
          <w:p w14:paraId="46514CD0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c) The H&amp;W Team accomplishes the action steps in the SHIP, meeting timeline and budget requirements. </w:t>
            </w:r>
          </w:p>
        </w:tc>
        <w:tc>
          <w:tcPr>
            <w:tcW w:w="1620" w:type="dxa"/>
          </w:tcPr>
          <w:p w14:paraId="37FCA7D9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BFF2F7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D8E457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5985A3B8" w14:textId="77777777" w:rsidTr="00263F45">
        <w:trPr>
          <w:trHeight w:val="465"/>
        </w:trPr>
        <w:tc>
          <w:tcPr>
            <w:tcW w:w="6300" w:type="dxa"/>
          </w:tcPr>
          <w:p w14:paraId="3CEFBE64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 xml:space="preserve">d) The H&amp;W Team continuously improves the SHIP by making annual revisions based on participant feedback and input from staff, administrators, students and families. </w:t>
            </w:r>
          </w:p>
        </w:tc>
        <w:tc>
          <w:tcPr>
            <w:tcW w:w="1620" w:type="dxa"/>
          </w:tcPr>
          <w:p w14:paraId="5467E934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6A58CB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DD229C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14:paraId="55E70952" w14:textId="738AA789" w:rsidR="00885FA8" w:rsidRPr="00651899" w:rsidRDefault="00885FA8" w:rsidP="00457993">
      <w:pPr>
        <w:spacing w:after="0" w:line="240" w:lineRule="auto"/>
        <w:rPr>
          <w:rFonts w:ascii="Times" w:hAnsi="Times"/>
          <w:sz w:val="24"/>
          <w:szCs w:val="24"/>
        </w:rPr>
      </w:pPr>
    </w:p>
    <w:p w14:paraId="6A69AFD0" w14:textId="7569BFE7" w:rsidR="00885FA8" w:rsidRDefault="00885FA8" w:rsidP="00457993">
      <w:pPr>
        <w:spacing w:after="0" w:line="240" w:lineRule="auto"/>
        <w:rPr>
          <w:rFonts w:ascii="Times" w:hAnsi="Times"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br w:type="page"/>
      </w:r>
    </w:p>
    <w:p w14:paraId="74F406F6" w14:textId="50BC09EC" w:rsidR="00FC1518" w:rsidRDefault="00FC1518" w:rsidP="00457993">
      <w:pPr>
        <w:spacing w:after="0" w:line="240" w:lineRule="auto"/>
        <w:rPr>
          <w:rFonts w:ascii="Times" w:hAnsi="Times"/>
          <w:sz w:val="24"/>
          <w:szCs w:val="24"/>
        </w:rPr>
      </w:pPr>
    </w:p>
    <w:p w14:paraId="58D574A1" w14:textId="77777777" w:rsidR="00FC1518" w:rsidRPr="00651899" w:rsidRDefault="00FC1518" w:rsidP="00457993">
      <w:pPr>
        <w:spacing w:after="0" w:line="240" w:lineRule="auto"/>
        <w:rPr>
          <w:rFonts w:ascii="Times" w:hAnsi="Times"/>
          <w:sz w:val="24"/>
          <w:szCs w:val="24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6300"/>
        <w:gridCol w:w="1620"/>
        <w:gridCol w:w="1620"/>
        <w:gridCol w:w="1620"/>
      </w:tblGrid>
      <w:tr w:rsidR="00651899" w:rsidRPr="00651899" w14:paraId="0CEDD68A" w14:textId="77777777" w:rsidTr="007064E2">
        <w:tc>
          <w:tcPr>
            <w:tcW w:w="11160" w:type="dxa"/>
            <w:gridSpan w:val="4"/>
            <w:shd w:val="clear" w:color="auto" w:fill="FDC72C"/>
          </w:tcPr>
          <w:p w14:paraId="76E6BD01" w14:textId="77777777" w:rsidR="00885FA8" w:rsidRPr="00651899" w:rsidRDefault="00885FA8" w:rsidP="00457993">
            <w:pPr>
              <w:spacing w:after="0" w:line="240" w:lineRule="auto"/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6.  Reflect, Celebrate and Communicate Success/Impact</w:t>
            </w:r>
          </w:p>
        </w:tc>
      </w:tr>
      <w:tr w:rsidR="00651899" w:rsidRPr="00651899" w14:paraId="2CA7E88B" w14:textId="77777777" w:rsidTr="00263F45">
        <w:trPr>
          <w:trHeight w:val="465"/>
        </w:trPr>
        <w:tc>
          <w:tcPr>
            <w:tcW w:w="6300" w:type="dxa"/>
          </w:tcPr>
          <w:p w14:paraId="1B4C1353" w14:textId="0E7FBCE6" w:rsidR="00885FA8" w:rsidRPr="00651899" w:rsidRDefault="00885FA8" w:rsidP="00457993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a) Complete Year End Summary</w:t>
            </w:r>
            <w:r w:rsidR="00457993" w:rsidRPr="00651899">
              <w:rPr>
                <w:rFonts w:ascii="Times" w:hAnsi="Times"/>
                <w:sz w:val="24"/>
                <w:szCs w:val="24"/>
              </w:rPr>
              <w:t xml:space="preserve"> </w:t>
            </w:r>
            <w:r w:rsidRPr="00651899">
              <w:rPr>
                <w:rFonts w:ascii="Times" w:hAnsi="Times"/>
                <w:sz w:val="24"/>
                <w:szCs w:val="24"/>
              </w:rPr>
              <w:t>(Step 6 Team Log, see Guide, p58).</w:t>
            </w:r>
          </w:p>
        </w:tc>
        <w:tc>
          <w:tcPr>
            <w:tcW w:w="1620" w:type="dxa"/>
          </w:tcPr>
          <w:p w14:paraId="508E0A8D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37B449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0C5865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08F365E2" w14:textId="77777777" w:rsidTr="00263F45">
        <w:trPr>
          <w:trHeight w:val="465"/>
        </w:trPr>
        <w:tc>
          <w:tcPr>
            <w:tcW w:w="6300" w:type="dxa"/>
          </w:tcPr>
          <w:p w14:paraId="4090EBC5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b) H&amp;W success stories are communicated via newsletter, blog, website, posting, presentation, infographic.</w:t>
            </w:r>
          </w:p>
        </w:tc>
        <w:tc>
          <w:tcPr>
            <w:tcW w:w="1620" w:type="dxa"/>
          </w:tcPr>
          <w:p w14:paraId="12B1C527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E521D0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4F0EB1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651899" w:rsidRPr="00651899" w14:paraId="034EED96" w14:textId="77777777" w:rsidTr="00263F45">
        <w:trPr>
          <w:trHeight w:val="465"/>
        </w:trPr>
        <w:tc>
          <w:tcPr>
            <w:tcW w:w="6300" w:type="dxa"/>
          </w:tcPr>
          <w:p w14:paraId="7C9850CF" w14:textId="77777777" w:rsidR="00885FA8" w:rsidRPr="00651899" w:rsidRDefault="00885FA8" w:rsidP="00457993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651899">
              <w:rPr>
                <w:rFonts w:ascii="Times" w:hAnsi="Times"/>
                <w:sz w:val="24"/>
                <w:szCs w:val="24"/>
              </w:rPr>
              <w:t>c) H&amp;W Team accomplishments are celebrated.</w:t>
            </w:r>
          </w:p>
        </w:tc>
        <w:tc>
          <w:tcPr>
            <w:tcW w:w="1620" w:type="dxa"/>
          </w:tcPr>
          <w:p w14:paraId="7A6120DD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36AE4D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C9AF17" w14:textId="77777777" w:rsidR="00885FA8" w:rsidRPr="00651899" w:rsidRDefault="00885FA8" w:rsidP="00457993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14:paraId="05FD3A16" w14:textId="77777777" w:rsidR="00885FA8" w:rsidRPr="00651899" w:rsidRDefault="00885FA8" w:rsidP="00457993">
      <w:pPr>
        <w:spacing w:after="0" w:line="240" w:lineRule="auto"/>
        <w:rPr>
          <w:rFonts w:ascii="Times" w:hAnsi="Times"/>
          <w:sz w:val="24"/>
          <w:szCs w:val="24"/>
        </w:rPr>
      </w:pPr>
    </w:p>
    <w:p w14:paraId="5EAA0003" w14:textId="77777777" w:rsidR="00885FA8" w:rsidRPr="00651899" w:rsidRDefault="00885FA8" w:rsidP="00457993">
      <w:pPr>
        <w:spacing w:after="0" w:line="240" w:lineRule="auto"/>
        <w:rPr>
          <w:rFonts w:ascii="Times" w:hAnsi="Times"/>
          <w:sz w:val="24"/>
          <w:szCs w:val="24"/>
        </w:rPr>
      </w:pPr>
    </w:p>
    <w:p w14:paraId="3ACF4F65" w14:textId="77777777" w:rsidR="00885FA8" w:rsidRPr="00651899" w:rsidRDefault="00885FA8" w:rsidP="00457993">
      <w:pPr>
        <w:spacing w:after="0" w:line="240" w:lineRule="auto"/>
        <w:rPr>
          <w:rFonts w:ascii="Times" w:hAnsi="Times"/>
          <w:sz w:val="24"/>
          <w:szCs w:val="24"/>
        </w:rPr>
      </w:pPr>
    </w:p>
    <w:p w14:paraId="3E2597DB" w14:textId="77777777" w:rsidR="00885FA8" w:rsidRPr="00651899" w:rsidRDefault="00885FA8" w:rsidP="00457993">
      <w:pPr>
        <w:spacing w:after="0" w:line="240" w:lineRule="auto"/>
        <w:rPr>
          <w:rFonts w:ascii="Times" w:hAnsi="Times"/>
          <w:sz w:val="24"/>
          <w:szCs w:val="24"/>
        </w:rPr>
      </w:pPr>
    </w:p>
    <w:p w14:paraId="433F6EF2" w14:textId="77777777" w:rsidR="00885FA8" w:rsidRPr="00651899" w:rsidRDefault="00885FA8" w:rsidP="00457993">
      <w:pPr>
        <w:spacing w:after="0" w:line="240" w:lineRule="auto"/>
        <w:rPr>
          <w:rFonts w:ascii="Times" w:hAnsi="Times"/>
          <w:sz w:val="24"/>
          <w:szCs w:val="24"/>
        </w:rPr>
      </w:pPr>
    </w:p>
    <w:p w14:paraId="73901134" w14:textId="77777777" w:rsidR="00885FA8" w:rsidRPr="00651899" w:rsidRDefault="00885FA8" w:rsidP="0045799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 xml:space="preserve">I certify that this </w:t>
      </w:r>
      <w:r w:rsidRPr="00651899">
        <w:rPr>
          <w:rFonts w:ascii="Times" w:eastAsia="Times New Roman" w:hAnsi="Times" w:cs="Times New Roman"/>
          <w:sz w:val="24"/>
          <w:szCs w:val="24"/>
        </w:rPr>
        <w:t xml:space="preserve">baseline information was reviewed for accurate completion by school administration </w:t>
      </w:r>
    </w:p>
    <w:p w14:paraId="78F0E92E" w14:textId="77777777" w:rsidR="00885FA8" w:rsidRPr="00651899" w:rsidRDefault="00885FA8" w:rsidP="0045799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4D2E7C20" w14:textId="4021CCF8" w:rsidR="00885FA8" w:rsidRPr="00651899" w:rsidRDefault="00885FA8" w:rsidP="0045799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51899">
        <w:rPr>
          <w:rFonts w:ascii="Times" w:eastAsia="Times New Roman" w:hAnsi="Times" w:cs="Times New Roman"/>
          <w:sz w:val="24"/>
          <w:szCs w:val="24"/>
        </w:rPr>
        <w:t>on _________________________.</w:t>
      </w:r>
    </w:p>
    <w:p w14:paraId="0B5CBF8E" w14:textId="20477DA2" w:rsidR="00885FA8" w:rsidRPr="00651899" w:rsidRDefault="00885FA8" w:rsidP="0045799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51899">
        <w:rPr>
          <w:rFonts w:ascii="Times" w:eastAsia="Times New Roman" w:hAnsi="Times" w:cs="Times New Roman"/>
          <w:sz w:val="24"/>
          <w:szCs w:val="24"/>
        </w:rPr>
        <w:t xml:space="preserve">      </w:t>
      </w:r>
      <w:r w:rsidRPr="00651899">
        <w:rPr>
          <w:rFonts w:ascii="Times" w:eastAsia="Times New Roman" w:hAnsi="Times" w:cs="Times New Roman"/>
          <w:sz w:val="24"/>
          <w:szCs w:val="24"/>
        </w:rPr>
        <w:tab/>
      </w:r>
      <w:r w:rsidRPr="00651899">
        <w:rPr>
          <w:rFonts w:ascii="Times" w:eastAsia="Times New Roman" w:hAnsi="Times" w:cs="Times New Roman"/>
          <w:sz w:val="24"/>
          <w:szCs w:val="24"/>
        </w:rPr>
        <w:tab/>
        <w:t>(date)</w:t>
      </w:r>
    </w:p>
    <w:p w14:paraId="002D5B98" w14:textId="253D49CE" w:rsidR="00885FA8" w:rsidRDefault="00885FA8" w:rsidP="0045799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3B452BB1" w14:textId="77777777" w:rsidR="00566637" w:rsidRPr="00651899" w:rsidRDefault="00566637" w:rsidP="0045799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671F81C0" w14:textId="67AA068E" w:rsidR="00885FA8" w:rsidRPr="00651899" w:rsidRDefault="00885FA8" w:rsidP="0045799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51899">
        <w:rPr>
          <w:rFonts w:ascii="Times" w:eastAsia="Times New Roman" w:hAnsi="Times" w:cs="Times New Roman"/>
          <w:sz w:val="24"/>
          <w:szCs w:val="24"/>
        </w:rPr>
        <w:t>__________________________________________</w:t>
      </w:r>
    </w:p>
    <w:p w14:paraId="3EC1910C" w14:textId="77777777" w:rsidR="00885FA8" w:rsidRPr="00651899" w:rsidRDefault="00885FA8" w:rsidP="0045799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51899">
        <w:rPr>
          <w:rFonts w:ascii="Times" w:eastAsia="Times New Roman" w:hAnsi="Times" w:cs="Times New Roman"/>
          <w:sz w:val="24"/>
          <w:szCs w:val="24"/>
        </w:rPr>
        <w:t xml:space="preserve">  (Print Name – Health &amp; Wellness Team Leader)</w:t>
      </w:r>
    </w:p>
    <w:p w14:paraId="22E6499C" w14:textId="743D3DD6" w:rsidR="00885FA8" w:rsidRDefault="00885FA8" w:rsidP="0045799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6C7A2729" w14:textId="77777777" w:rsidR="00566637" w:rsidRPr="00651899" w:rsidRDefault="00566637" w:rsidP="0045799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70123980" w14:textId="77777777" w:rsidR="00885FA8" w:rsidRPr="00651899" w:rsidRDefault="00885FA8" w:rsidP="0045799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51899">
        <w:rPr>
          <w:rFonts w:ascii="Times" w:eastAsia="Times New Roman" w:hAnsi="Times" w:cs="Times New Roman"/>
          <w:sz w:val="24"/>
          <w:szCs w:val="24"/>
        </w:rPr>
        <w:t>___________________________________________</w:t>
      </w:r>
    </w:p>
    <w:p w14:paraId="7B6A4A68" w14:textId="74EAF170" w:rsidR="00885FA8" w:rsidRPr="00566637" w:rsidRDefault="00885FA8" w:rsidP="0056663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651899">
        <w:rPr>
          <w:rFonts w:ascii="Times" w:eastAsia="Times New Roman" w:hAnsi="Times" w:cs="Times New Roman"/>
          <w:sz w:val="24"/>
          <w:szCs w:val="24"/>
        </w:rPr>
        <w:t>(Signature)</w:t>
      </w:r>
    </w:p>
    <w:sectPr w:rsidR="00885FA8" w:rsidRPr="00566637" w:rsidSect="00566637">
      <w:pgSz w:w="12240" w:h="15840"/>
      <w:pgMar w:top="1440" w:right="1440" w:bottom="1440" w:left="1440" w:header="720" w:footer="720" w:gutter="0"/>
      <w:pgBorders w:offsetFrom="page">
        <w:top w:val="single" w:sz="48" w:space="24" w:color="27AAE1"/>
        <w:left w:val="single" w:sz="48" w:space="24" w:color="27AAE1"/>
        <w:bottom w:val="single" w:sz="48" w:space="24" w:color="27AAE1"/>
        <w:right w:val="single" w:sz="48" w:space="24" w:color="27AAE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626B" w14:textId="77777777" w:rsidR="00DC0619" w:rsidRDefault="00DC0619" w:rsidP="00651899">
      <w:pPr>
        <w:spacing w:after="0" w:line="240" w:lineRule="auto"/>
      </w:pPr>
      <w:r>
        <w:separator/>
      </w:r>
    </w:p>
  </w:endnote>
  <w:endnote w:type="continuationSeparator" w:id="0">
    <w:p w14:paraId="2998AB8D" w14:textId="77777777" w:rsidR="00DC0619" w:rsidRDefault="00DC0619" w:rsidP="0065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1011" w14:textId="77777777" w:rsidR="00DC0619" w:rsidRDefault="00DC0619" w:rsidP="00651899">
      <w:pPr>
        <w:spacing w:after="0" w:line="240" w:lineRule="auto"/>
      </w:pPr>
      <w:r>
        <w:separator/>
      </w:r>
    </w:p>
  </w:footnote>
  <w:footnote w:type="continuationSeparator" w:id="0">
    <w:p w14:paraId="7898223E" w14:textId="77777777" w:rsidR="00DC0619" w:rsidRDefault="00DC0619" w:rsidP="0065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484"/>
    <w:multiLevelType w:val="hybridMultilevel"/>
    <w:tmpl w:val="5F34A34C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DF"/>
    <w:multiLevelType w:val="hybridMultilevel"/>
    <w:tmpl w:val="D6D0A80A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C7C"/>
    <w:multiLevelType w:val="hybridMultilevel"/>
    <w:tmpl w:val="489CF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4C71C4"/>
    <w:multiLevelType w:val="hybridMultilevel"/>
    <w:tmpl w:val="A7805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7554"/>
    <w:multiLevelType w:val="hybridMultilevel"/>
    <w:tmpl w:val="B5F2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871"/>
    <w:multiLevelType w:val="hybridMultilevel"/>
    <w:tmpl w:val="09FEA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17567"/>
    <w:multiLevelType w:val="hybridMultilevel"/>
    <w:tmpl w:val="F51C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5CBE"/>
    <w:multiLevelType w:val="hybridMultilevel"/>
    <w:tmpl w:val="6986C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3C3D0A"/>
    <w:multiLevelType w:val="hybridMultilevel"/>
    <w:tmpl w:val="BB18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4BB7"/>
    <w:multiLevelType w:val="hybridMultilevel"/>
    <w:tmpl w:val="0416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67ED"/>
    <w:multiLevelType w:val="hybridMultilevel"/>
    <w:tmpl w:val="C206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744"/>
    <w:multiLevelType w:val="hybridMultilevel"/>
    <w:tmpl w:val="EF2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4EF1"/>
    <w:multiLevelType w:val="hybridMultilevel"/>
    <w:tmpl w:val="2C947A2E"/>
    <w:lvl w:ilvl="0" w:tplc="A252C6C0">
      <w:numFmt w:val="bullet"/>
      <w:lvlText w:val="•"/>
      <w:lvlJc w:val="left"/>
      <w:pPr>
        <w:ind w:left="1080" w:hanging="360"/>
      </w:pPr>
      <w:rPr>
        <w:rFonts w:ascii="Cambria" w:eastAsiaTheme="minorHAnsi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C10F4F"/>
    <w:multiLevelType w:val="hybridMultilevel"/>
    <w:tmpl w:val="025C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30D2A"/>
    <w:multiLevelType w:val="hybridMultilevel"/>
    <w:tmpl w:val="A85A2BEA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6BE0"/>
    <w:multiLevelType w:val="hybridMultilevel"/>
    <w:tmpl w:val="6C709CD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040A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711D"/>
    <w:multiLevelType w:val="hybridMultilevel"/>
    <w:tmpl w:val="DCF683E2"/>
    <w:lvl w:ilvl="0" w:tplc="FFD2AC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18AC"/>
    <w:multiLevelType w:val="hybridMultilevel"/>
    <w:tmpl w:val="6A7A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2653A"/>
    <w:multiLevelType w:val="hybridMultilevel"/>
    <w:tmpl w:val="55EA51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181F"/>
    <w:multiLevelType w:val="hybridMultilevel"/>
    <w:tmpl w:val="D1A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4324EA"/>
    <w:multiLevelType w:val="hybridMultilevel"/>
    <w:tmpl w:val="CCFEB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730E3"/>
    <w:multiLevelType w:val="hybridMultilevel"/>
    <w:tmpl w:val="889C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D268B"/>
    <w:multiLevelType w:val="hybridMultilevel"/>
    <w:tmpl w:val="9F16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0638"/>
    <w:multiLevelType w:val="hybridMultilevel"/>
    <w:tmpl w:val="7898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5212F"/>
    <w:multiLevelType w:val="hybridMultilevel"/>
    <w:tmpl w:val="619E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F4869"/>
    <w:multiLevelType w:val="hybridMultilevel"/>
    <w:tmpl w:val="04A0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C09F1"/>
    <w:multiLevelType w:val="hybridMultilevel"/>
    <w:tmpl w:val="100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25"/>
  </w:num>
  <w:num w:numId="8">
    <w:abstractNumId w:val="26"/>
  </w:num>
  <w:num w:numId="9">
    <w:abstractNumId w:val="6"/>
  </w:num>
  <w:num w:numId="10">
    <w:abstractNumId w:val="24"/>
  </w:num>
  <w:num w:numId="11">
    <w:abstractNumId w:val="11"/>
  </w:num>
  <w:num w:numId="12">
    <w:abstractNumId w:val="19"/>
  </w:num>
  <w:num w:numId="13">
    <w:abstractNumId w:val="22"/>
  </w:num>
  <w:num w:numId="14">
    <w:abstractNumId w:val="10"/>
  </w:num>
  <w:num w:numId="15">
    <w:abstractNumId w:val="3"/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23"/>
  </w:num>
  <w:num w:numId="21">
    <w:abstractNumId w:val="21"/>
  </w:num>
  <w:num w:numId="22">
    <w:abstractNumId w:val="18"/>
  </w:num>
  <w:num w:numId="23">
    <w:abstractNumId w:val="16"/>
  </w:num>
  <w:num w:numId="24">
    <w:abstractNumId w:val="14"/>
  </w:num>
  <w:num w:numId="25">
    <w:abstractNumId w:val="1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75"/>
    <w:rsid w:val="00017F2A"/>
    <w:rsid w:val="000A648E"/>
    <w:rsid w:val="001C7951"/>
    <w:rsid w:val="00224251"/>
    <w:rsid w:val="00230EC8"/>
    <w:rsid w:val="00287661"/>
    <w:rsid w:val="002E57CF"/>
    <w:rsid w:val="00302465"/>
    <w:rsid w:val="00327DAF"/>
    <w:rsid w:val="00457993"/>
    <w:rsid w:val="004A21DB"/>
    <w:rsid w:val="004A2FDC"/>
    <w:rsid w:val="00546541"/>
    <w:rsid w:val="00566637"/>
    <w:rsid w:val="00651899"/>
    <w:rsid w:val="006F3B4C"/>
    <w:rsid w:val="00703CD1"/>
    <w:rsid w:val="007064E2"/>
    <w:rsid w:val="007570E5"/>
    <w:rsid w:val="007835EB"/>
    <w:rsid w:val="00815C71"/>
    <w:rsid w:val="00885FA8"/>
    <w:rsid w:val="008A6394"/>
    <w:rsid w:val="009051FD"/>
    <w:rsid w:val="00A538DB"/>
    <w:rsid w:val="00A70A75"/>
    <w:rsid w:val="00AA0EB3"/>
    <w:rsid w:val="00B402C3"/>
    <w:rsid w:val="00D2691F"/>
    <w:rsid w:val="00D6619C"/>
    <w:rsid w:val="00DC0619"/>
    <w:rsid w:val="00DE54F6"/>
    <w:rsid w:val="00EC76F5"/>
    <w:rsid w:val="00F81D89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8060F"/>
  <w15:chartTrackingRefBased/>
  <w15:docId w15:val="{83D06246-D0B7-3F45-BDC2-CBCC36B7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75"/>
    <w:pPr>
      <w:spacing w:after="160" w:line="25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A7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75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79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799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57993"/>
    <w:pPr>
      <w:spacing w:before="360" w:after="0"/>
    </w:pPr>
    <w:rPr>
      <w:rFonts w:asciiTheme="majorHAnsi" w:hAnsiTheme="majorHAnsi" w:cstheme="majorHAnsi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57993"/>
    <w:pPr>
      <w:spacing w:before="240" w:after="0"/>
    </w:pPr>
    <w:rPr>
      <w:rFonts w:cstheme="minorHAnsi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57993"/>
    <w:pPr>
      <w:spacing w:after="0"/>
      <w:ind w:left="22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57993"/>
    <w:pPr>
      <w:spacing w:after="0"/>
      <w:ind w:left="44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57993"/>
    <w:pPr>
      <w:spacing w:after="0"/>
      <w:ind w:left="66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457993"/>
    <w:pPr>
      <w:spacing w:after="0"/>
      <w:ind w:left="88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457993"/>
    <w:pPr>
      <w:spacing w:after="0"/>
      <w:ind w:left="110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457993"/>
    <w:pPr>
      <w:spacing w:after="0"/>
      <w:ind w:left="132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457993"/>
    <w:pPr>
      <w:spacing w:after="0"/>
      <w:ind w:left="1540"/>
    </w:pPr>
    <w:rPr>
      <w:rFonts w:cstheme="minorHAnsi"/>
      <w:sz w:val="20"/>
      <w:szCs w:val="24"/>
    </w:rPr>
  </w:style>
  <w:style w:type="paragraph" w:styleId="NoSpacing">
    <w:name w:val="No Spacing"/>
    <w:link w:val="NoSpacingChar"/>
    <w:uiPriority w:val="1"/>
    <w:qFormat/>
    <w:rsid w:val="0045799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57993"/>
    <w:rPr>
      <w:sz w:val="22"/>
      <w:szCs w:val="22"/>
    </w:rPr>
  </w:style>
  <w:style w:type="paragraph" w:customStyle="1" w:styleId="WSCCHeading">
    <w:name w:val="WSCC Heading"/>
    <w:basedOn w:val="Heading1"/>
    <w:qFormat/>
    <w:rsid w:val="00457993"/>
    <w:pPr>
      <w:spacing w:line="360" w:lineRule="auto"/>
      <w:jc w:val="center"/>
    </w:pPr>
    <w:rPr>
      <w:rFonts w:ascii="Times" w:hAnsi="Times"/>
      <w:b/>
      <w:color w:val="auto"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45799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1899"/>
  </w:style>
  <w:style w:type="character" w:styleId="UnresolvedMention">
    <w:name w:val="Unresolved Mention"/>
    <w:basedOn w:val="DefaultParagraphFont"/>
    <w:uiPriority w:val="99"/>
    <w:semiHidden/>
    <w:unhideWhenUsed/>
    <w:rsid w:val="006518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8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DF291-5FD8-4E4B-86E3-8ED185D2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WSCC Forms</vt:lpstr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WSCC Forms</dc:title>
  <dc:subject/>
  <dc:creator>Microsoft Office User</dc:creator>
  <cp:keywords/>
  <dc:description/>
  <cp:lastModifiedBy>Microsoft Office User</cp:lastModifiedBy>
  <cp:revision>4</cp:revision>
  <dcterms:created xsi:type="dcterms:W3CDTF">2021-11-04T19:43:00Z</dcterms:created>
  <dcterms:modified xsi:type="dcterms:W3CDTF">2021-11-04T20:33:00Z</dcterms:modified>
</cp:coreProperties>
</file>